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D19" w:rsidRPr="00B201C1" w:rsidRDefault="00AB7D19">
      <w:pPr>
        <w:rPr>
          <w:rFonts w:ascii="Times New Roman" w:hAnsi="Times New Roman" w:cs="Times New Roman"/>
          <w:sz w:val="24"/>
          <w:szCs w:val="24"/>
        </w:rPr>
      </w:pPr>
    </w:p>
    <w:p w:rsidR="00B201C1" w:rsidRPr="00B201C1" w:rsidRDefault="00B201C1">
      <w:pPr>
        <w:rPr>
          <w:rFonts w:ascii="Times New Roman" w:hAnsi="Times New Roman" w:cs="Times New Roman"/>
          <w:sz w:val="24"/>
          <w:szCs w:val="24"/>
        </w:rPr>
      </w:pPr>
    </w:p>
    <w:p w:rsidR="00B201C1" w:rsidRPr="00B201C1" w:rsidRDefault="00B201C1">
      <w:pPr>
        <w:rPr>
          <w:rFonts w:ascii="Times New Roman" w:hAnsi="Times New Roman" w:cs="Times New Roman"/>
          <w:sz w:val="24"/>
          <w:szCs w:val="24"/>
        </w:rPr>
      </w:pPr>
    </w:p>
    <w:p w:rsidR="00B201C1" w:rsidRPr="00B201C1" w:rsidRDefault="00B201C1">
      <w:pPr>
        <w:rPr>
          <w:rFonts w:ascii="Times New Roman" w:hAnsi="Times New Roman" w:cs="Times New Roman"/>
          <w:sz w:val="24"/>
          <w:szCs w:val="24"/>
        </w:rPr>
      </w:pPr>
    </w:p>
    <w:p w:rsidR="00B201C1" w:rsidRPr="00B201C1" w:rsidRDefault="00B201C1">
      <w:pPr>
        <w:rPr>
          <w:rFonts w:ascii="Times New Roman" w:hAnsi="Times New Roman" w:cs="Times New Roman"/>
          <w:sz w:val="24"/>
          <w:szCs w:val="24"/>
        </w:rPr>
      </w:pPr>
    </w:p>
    <w:p w:rsidR="00B201C1" w:rsidRDefault="00B201C1">
      <w:pPr>
        <w:rPr>
          <w:rFonts w:ascii="Times New Roman" w:hAnsi="Times New Roman" w:cs="Times New Roman"/>
          <w:sz w:val="24"/>
          <w:szCs w:val="24"/>
        </w:rPr>
      </w:pPr>
    </w:p>
    <w:p w:rsidR="00424E97" w:rsidRDefault="00424E97">
      <w:pPr>
        <w:rPr>
          <w:rFonts w:ascii="Times New Roman" w:hAnsi="Times New Roman" w:cs="Times New Roman"/>
          <w:sz w:val="24"/>
          <w:szCs w:val="24"/>
        </w:rPr>
      </w:pPr>
    </w:p>
    <w:p w:rsidR="00424E97" w:rsidRPr="00B201C1" w:rsidRDefault="00424E97">
      <w:pPr>
        <w:rPr>
          <w:rFonts w:ascii="Times New Roman" w:hAnsi="Times New Roman" w:cs="Times New Roman"/>
          <w:sz w:val="24"/>
          <w:szCs w:val="24"/>
        </w:rPr>
      </w:pPr>
    </w:p>
    <w:p w:rsidR="00B201C1" w:rsidRPr="00B201C1" w:rsidRDefault="00B201C1">
      <w:pPr>
        <w:rPr>
          <w:rFonts w:ascii="Times New Roman" w:hAnsi="Times New Roman" w:cs="Times New Roman"/>
          <w:sz w:val="24"/>
          <w:szCs w:val="24"/>
        </w:rPr>
      </w:pPr>
    </w:p>
    <w:p w:rsidR="00AB7D19" w:rsidRPr="00B201C1" w:rsidRDefault="00D16450" w:rsidP="00AB7D19">
      <w:pPr>
        <w:jc w:val="center"/>
        <w:rPr>
          <w:rFonts w:ascii="Times New Roman" w:hAnsi="Times New Roman" w:cs="Times New Roman"/>
          <w:sz w:val="24"/>
          <w:szCs w:val="24"/>
        </w:rPr>
      </w:pPr>
      <w:r w:rsidRPr="00B201C1">
        <w:rPr>
          <w:rFonts w:ascii="Times New Roman" w:hAnsi="Times New Roman" w:cs="Times New Roman"/>
          <w:sz w:val="24"/>
          <w:szCs w:val="24"/>
        </w:rPr>
        <w:t>Public Relations Impact in News Articles</w:t>
      </w:r>
    </w:p>
    <w:p w:rsidR="00AB7D19" w:rsidRPr="00B201C1" w:rsidRDefault="00D16450" w:rsidP="00AB7D19">
      <w:pPr>
        <w:jc w:val="center"/>
        <w:rPr>
          <w:rFonts w:ascii="Times New Roman" w:hAnsi="Times New Roman" w:cs="Times New Roman"/>
          <w:sz w:val="24"/>
          <w:szCs w:val="24"/>
        </w:rPr>
      </w:pPr>
      <w:r w:rsidRPr="00B201C1">
        <w:rPr>
          <w:rFonts w:ascii="Times New Roman" w:hAnsi="Times New Roman" w:cs="Times New Roman"/>
          <w:sz w:val="24"/>
          <w:szCs w:val="24"/>
        </w:rPr>
        <w:t>Student’s Name</w:t>
      </w:r>
    </w:p>
    <w:p w:rsidR="00AB7D19" w:rsidRPr="00B201C1" w:rsidRDefault="00AD66F2" w:rsidP="00AB7D19">
      <w:pPr>
        <w:jc w:val="center"/>
        <w:rPr>
          <w:rFonts w:ascii="Times New Roman" w:hAnsi="Times New Roman" w:cs="Times New Roman"/>
          <w:sz w:val="24"/>
          <w:szCs w:val="24"/>
        </w:rPr>
      </w:pPr>
      <w:r w:rsidRPr="00B201C1">
        <w:rPr>
          <w:rFonts w:ascii="Times New Roman" w:hAnsi="Times New Roman" w:cs="Times New Roman"/>
          <w:sz w:val="24"/>
          <w:szCs w:val="24"/>
        </w:rPr>
        <w:t>Institution Affiliation</w:t>
      </w:r>
      <w:r w:rsidR="00D16450" w:rsidRPr="00B201C1">
        <w:rPr>
          <w:rFonts w:ascii="Times New Roman" w:hAnsi="Times New Roman" w:cs="Times New Roman"/>
          <w:sz w:val="24"/>
          <w:szCs w:val="24"/>
        </w:rPr>
        <w:t xml:space="preserve"> </w:t>
      </w:r>
    </w:p>
    <w:p w:rsidR="00AB7D19" w:rsidRPr="00B201C1" w:rsidRDefault="00D16450" w:rsidP="00AB7D19">
      <w:pPr>
        <w:jc w:val="center"/>
        <w:rPr>
          <w:rFonts w:ascii="Times New Roman" w:hAnsi="Times New Roman" w:cs="Times New Roman"/>
          <w:sz w:val="24"/>
          <w:szCs w:val="24"/>
        </w:rPr>
      </w:pPr>
      <w:r w:rsidRPr="00B201C1">
        <w:rPr>
          <w:rFonts w:ascii="Times New Roman" w:hAnsi="Times New Roman" w:cs="Times New Roman"/>
          <w:sz w:val="24"/>
          <w:szCs w:val="24"/>
        </w:rPr>
        <w:t>Date</w:t>
      </w: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p>
    <w:p w:rsidR="00AB7D19" w:rsidRPr="00B201C1" w:rsidRDefault="00AB7D19" w:rsidP="00AB7D19">
      <w:pPr>
        <w:jc w:val="center"/>
        <w:rPr>
          <w:rFonts w:ascii="Times New Roman" w:hAnsi="Times New Roman" w:cs="Times New Roman"/>
          <w:sz w:val="24"/>
          <w:szCs w:val="24"/>
        </w:rPr>
      </w:pPr>
      <w:bookmarkStart w:id="0" w:name="_GoBack"/>
      <w:bookmarkEnd w:id="0"/>
    </w:p>
    <w:p w:rsidR="00AB7D19" w:rsidRPr="00B201C1" w:rsidRDefault="00AB7D19" w:rsidP="00AB7D19">
      <w:pPr>
        <w:jc w:val="center"/>
        <w:rPr>
          <w:rFonts w:ascii="Times New Roman" w:hAnsi="Times New Roman" w:cs="Times New Roman"/>
          <w:sz w:val="24"/>
          <w:szCs w:val="24"/>
        </w:rPr>
      </w:pPr>
    </w:p>
    <w:p w:rsidR="00AB7D19" w:rsidRPr="00B201C1" w:rsidRDefault="00AB7D19" w:rsidP="000A7100">
      <w:pPr>
        <w:rPr>
          <w:rFonts w:ascii="Times New Roman" w:hAnsi="Times New Roman" w:cs="Times New Roman"/>
          <w:sz w:val="24"/>
          <w:szCs w:val="24"/>
        </w:rPr>
      </w:pPr>
    </w:p>
    <w:p w:rsidR="00AB7D19" w:rsidRPr="00B201C1" w:rsidRDefault="00D16450" w:rsidP="00811799">
      <w:pPr>
        <w:spacing w:line="480" w:lineRule="auto"/>
        <w:ind w:firstLine="720"/>
        <w:rPr>
          <w:rFonts w:ascii="Times New Roman" w:hAnsi="Times New Roman" w:cs="Times New Roman"/>
          <w:sz w:val="24"/>
          <w:szCs w:val="24"/>
        </w:rPr>
      </w:pPr>
      <w:r w:rsidRPr="00B201C1">
        <w:rPr>
          <w:rFonts w:ascii="Times New Roman" w:hAnsi="Times New Roman" w:cs="Times New Roman"/>
          <w:sz w:val="24"/>
          <w:szCs w:val="24"/>
        </w:rPr>
        <w:t>Public relations p</w:t>
      </w:r>
      <w:r w:rsidR="00A553EF" w:rsidRPr="00B201C1">
        <w:rPr>
          <w:rFonts w:ascii="Times New Roman" w:hAnsi="Times New Roman" w:cs="Times New Roman"/>
          <w:sz w:val="24"/>
          <w:szCs w:val="24"/>
        </w:rPr>
        <w:t>rofessionals</w:t>
      </w:r>
      <w:r w:rsidRPr="00B201C1">
        <w:rPr>
          <w:rFonts w:ascii="Times New Roman" w:hAnsi="Times New Roman" w:cs="Times New Roman"/>
          <w:sz w:val="24"/>
          <w:szCs w:val="24"/>
        </w:rPr>
        <w:t xml:space="preserve"> pitch to</w:t>
      </w:r>
      <w:r w:rsidR="00A553EF" w:rsidRPr="00B201C1">
        <w:rPr>
          <w:rFonts w:ascii="Times New Roman" w:hAnsi="Times New Roman" w:cs="Times New Roman"/>
          <w:sz w:val="24"/>
          <w:szCs w:val="24"/>
        </w:rPr>
        <w:t xml:space="preserve"> the media to convince them that</w:t>
      </w:r>
      <w:r w:rsidRPr="00B201C1">
        <w:rPr>
          <w:rFonts w:ascii="Times New Roman" w:hAnsi="Times New Roman" w:cs="Times New Roman"/>
          <w:sz w:val="24"/>
          <w:szCs w:val="24"/>
        </w:rPr>
        <w:t xml:space="preserve"> their s</w:t>
      </w:r>
      <w:r w:rsidR="00811799" w:rsidRPr="00B201C1">
        <w:rPr>
          <w:rFonts w:ascii="Times New Roman" w:hAnsi="Times New Roman" w:cs="Times New Roman"/>
          <w:sz w:val="24"/>
          <w:szCs w:val="24"/>
        </w:rPr>
        <w:t>t</w:t>
      </w:r>
      <w:r w:rsidRPr="00B201C1">
        <w:rPr>
          <w:rFonts w:ascii="Times New Roman" w:hAnsi="Times New Roman" w:cs="Times New Roman"/>
          <w:sz w:val="24"/>
          <w:szCs w:val="24"/>
        </w:rPr>
        <w:t xml:space="preserve">ories </w:t>
      </w:r>
      <w:r w:rsidR="00811799" w:rsidRPr="00B201C1">
        <w:rPr>
          <w:rFonts w:ascii="Times New Roman" w:hAnsi="Times New Roman" w:cs="Times New Roman"/>
          <w:sz w:val="24"/>
          <w:szCs w:val="24"/>
        </w:rPr>
        <w:t>or articles are newsworthy. They do this to bloggers, reporters, editors, and the social media influencers through emails, phone calls, and twitter, among other means. The field has several roles in articles that feature to the news. It is their work to build brands to make it that the company is capable a</w:t>
      </w:r>
      <w:r w:rsidR="00A410C4" w:rsidRPr="00B201C1">
        <w:rPr>
          <w:rFonts w:ascii="Times New Roman" w:hAnsi="Times New Roman" w:cs="Times New Roman"/>
          <w:sz w:val="24"/>
          <w:szCs w:val="24"/>
        </w:rPr>
        <w:t xml:space="preserve">nd therefore win awards, and the message needs a massage to the right audience. They are also at the communications' command center, placing companies in the best media platforms. Their valuation is what makes investors have an interest </w:t>
      </w:r>
      <w:r w:rsidR="00A553EF" w:rsidRPr="00B201C1">
        <w:rPr>
          <w:rFonts w:ascii="Times New Roman" w:hAnsi="Times New Roman" w:cs="Times New Roman"/>
          <w:sz w:val="24"/>
          <w:szCs w:val="24"/>
        </w:rPr>
        <w:t xml:space="preserve">in </w:t>
      </w:r>
      <w:r w:rsidR="00A410C4" w:rsidRPr="00B201C1">
        <w:rPr>
          <w:rFonts w:ascii="Times New Roman" w:hAnsi="Times New Roman" w:cs="Times New Roman"/>
          <w:sz w:val="24"/>
          <w:szCs w:val="24"/>
        </w:rPr>
        <w:t xml:space="preserve">the companies they chose. </w:t>
      </w:r>
      <w:r w:rsidR="007A26BD" w:rsidRPr="00B201C1">
        <w:rPr>
          <w:rFonts w:ascii="Times New Roman" w:hAnsi="Times New Roman" w:cs="Times New Roman"/>
          <w:sz w:val="24"/>
          <w:szCs w:val="24"/>
        </w:rPr>
        <w:t>The Declaration of Principles defines the link between the PR profess</w:t>
      </w:r>
      <w:r w:rsidR="000A7100">
        <w:rPr>
          <w:rFonts w:ascii="Times New Roman" w:hAnsi="Times New Roman" w:cs="Times New Roman"/>
          <w:sz w:val="24"/>
          <w:szCs w:val="24"/>
        </w:rPr>
        <w:t>ional and the press (</w:t>
      </w:r>
      <w:proofErr w:type="spellStart"/>
      <w:r w:rsidR="000A7100">
        <w:rPr>
          <w:rFonts w:ascii="Times New Roman" w:hAnsi="Times New Roman" w:cs="Times New Roman"/>
          <w:sz w:val="24"/>
          <w:szCs w:val="24"/>
        </w:rPr>
        <w:t>Byars</w:t>
      </w:r>
      <w:proofErr w:type="spellEnd"/>
      <w:r w:rsidR="000A7100">
        <w:rPr>
          <w:rFonts w:ascii="Times New Roman" w:hAnsi="Times New Roman" w:cs="Times New Roman"/>
          <w:sz w:val="24"/>
          <w:szCs w:val="24"/>
        </w:rPr>
        <w:t>, 2019</w:t>
      </w:r>
      <w:r w:rsidR="003A4C30" w:rsidRPr="00B201C1">
        <w:rPr>
          <w:rFonts w:ascii="Times New Roman" w:hAnsi="Times New Roman" w:cs="Times New Roman"/>
          <w:sz w:val="24"/>
          <w:szCs w:val="24"/>
        </w:rPr>
        <w:t>)</w:t>
      </w:r>
      <w:r w:rsidR="000A7100">
        <w:rPr>
          <w:rFonts w:ascii="Times New Roman" w:hAnsi="Times New Roman" w:cs="Times New Roman"/>
          <w:sz w:val="24"/>
          <w:szCs w:val="24"/>
        </w:rPr>
        <w:t xml:space="preserve">. </w:t>
      </w:r>
      <w:r w:rsidR="00A410C4" w:rsidRPr="00B201C1">
        <w:rPr>
          <w:rFonts w:ascii="Times New Roman" w:hAnsi="Times New Roman" w:cs="Times New Roman"/>
          <w:sz w:val="24"/>
          <w:szCs w:val="24"/>
        </w:rPr>
        <w:t xml:space="preserve">Getting to know the influential </w:t>
      </w:r>
      <w:r w:rsidR="00AD377E" w:rsidRPr="00B201C1">
        <w:rPr>
          <w:rFonts w:ascii="Times New Roman" w:hAnsi="Times New Roman" w:cs="Times New Roman"/>
          <w:sz w:val="24"/>
          <w:szCs w:val="24"/>
        </w:rPr>
        <w:t xml:space="preserve">part in a news article is essential because </w:t>
      </w:r>
      <w:r w:rsidR="00A553EF" w:rsidRPr="00B201C1">
        <w:rPr>
          <w:rFonts w:ascii="Times New Roman" w:hAnsi="Times New Roman" w:cs="Times New Roman"/>
          <w:sz w:val="24"/>
          <w:szCs w:val="24"/>
        </w:rPr>
        <w:t xml:space="preserve">the media can build </w:t>
      </w:r>
      <w:r w:rsidR="00AD377E" w:rsidRPr="00B201C1">
        <w:rPr>
          <w:rFonts w:ascii="Times New Roman" w:hAnsi="Times New Roman" w:cs="Times New Roman"/>
          <w:sz w:val="24"/>
          <w:szCs w:val="24"/>
        </w:rPr>
        <w:t xml:space="preserve">support wars, capture businesses and feature the celebrities. The focus here is on </w:t>
      </w:r>
      <w:r w:rsidR="00A553EF" w:rsidRPr="00B201C1">
        <w:rPr>
          <w:rFonts w:ascii="Times New Roman" w:hAnsi="Times New Roman" w:cs="Times New Roman"/>
          <w:sz w:val="24"/>
          <w:szCs w:val="24"/>
        </w:rPr>
        <w:t>the Patagonia works article.</w:t>
      </w:r>
    </w:p>
    <w:p w:rsidR="00A553EF" w:rsidRPr="00B201C1" w:rsidRDefault="00D16450" w:rsidP="00811799">
      <w:pPr>
        <w:spacing w:line="480" w:lineRule="auto"/>
        <w:ind w:firstLine="720"/>
        <w:rPr>
          <w:rFonts w:ascii="Times New Roman" w:hAnsi="Times New Roman" w:cs="Times New Roman"/>
          <w:sz w:val="24"/>
          <w:szCs w:val="24"/>
        </w:rPr>
      </w:pPr>
      <w:r w:rsidRPr="00B201C1">
        <w:rPr>
          <w:rFonts w:ascii="Times New Roman" w:hAnsi="Times New Roman" w:cs="Times New Roman"/>
          <w:sz w:val="24"/>
          <w:szCs w:val="24"/>
        </w:rPr>
        <w:t>The article is public relations news. Before, it is a bridging of a film produced by the Patagonia founder, Yvon Chouinard, about the protection of wild fish and is named Artifishal. It is an in</w:t>
      </w:r>
      <w:r w:rsidRPr="00B201C1">
        <w:rPr>
          <w:rFonts w:ascii="Times New Roman" w:hAnsi="Times New Roman" w:cs="Times New Roman"/>
          <w:sz w:val="24"/>
          <w:szCs w:val="24"/>
        </w:rPr>
        <w:t>vestigative documentary film taking 80 minutes done by Liars and Thieves.</w:t>
      </w:r>
      <w:r w:rsidR="00B814BE" w:rsidRPr="00B201C1">
        <w:rPr>
          <w:rFonts w:ascii="Times New Roman" w:hAnsi="Times New Roman" w:cs="Times New Roman"/>
          <w:sz w:val="24"/>
          <w:szCs w:val="24"/>
        </w:rPr>
        <w:t xml:space="preserve"> It is explorative on the risen cost of the ecological, financial, and cultural wrong belief that the solutions engineers try to find lead to habitat destruction. The impact on fish farms and hatcheries and how the American dollars spent on industries prevents the recovery of world fish leads to pollution in rivers and leads to problems in the process of finding solutions that are all shown. </w:t>
      </w:r>
    </w:p>
    <w:p w:rsidR="00B814BE" w:rsidRPr="00B201C1" w:rsidRDefault="00D16450" w:rsidP="00811799">
      <w:pPr>
        <w:spacing w:line="480" w:lineRule="auto"/>
        <w:ind w:firstLine="720"/>
        <w:rPr>
          <w:rFonts w:ascii="Times New Roman" w:hAnsi="Times New Roman" w:cs="Times New Roman"/>
          <w:sz w:val="24"/>
          <w:szCs w:val="24"/>
        </w:rPr>
      </w:pPr>
      <w:r w:rsidRPr="00B201C1">
        <w:rPr>
          <w:rFonts w:ascii="Times New Roman" w:hAnsi="Times New Roman" w:cs="Times New Roman"/>
          <w:sz w:val="24"/>
          <w:szCs w:val="24"/>
        </w:rPr>
        <w:t xml:space="preserve">The language employed points to pioneering </w:t>
      </w:r>
      <w:r w:rsidRPr="00B201C1">
        <w:rPr>
          <w:rFonts w:ascii="Times New Roman" w:hAnsi="Times New Roman" w:cs="Times New Roman"/>
          <w:sz w:val="24"/>
          <w:szCs w:val="24"/>
        </w:rPr>
        <w:t xml:space="preserve">leaders like the founder and executive producer and the director and producer Josh Bones, who unveil the story about fish hatcheries and farms from California to Norway. The author says that there is witnessing of adverse factory conditions for fish farms </w:t>
      </w:r>
      <w:r w:rsidRPr="00B201C1">
        <w:rPr>
          <w:rFonts w:ascii="Times New Roman" w:hAnsi="Times New Roman" w:cs="Times New Roman"/>
          <w:sz w:val="24"/>
          <w:szCs w:val="24"/>
        </w:rPr>
        <w:t xml:space="preserve">pointing to genetically inferior dumbed down salmon, which </w:t>
      </w:r>
      <w:r w:rsidRPr="00B201C1">
        <w:rPr>
          <w:rFonts w:ascii="Times New Roman" w:hAnsi="Times New Roman" w:cs="Times New Roman"/>
          <w:sz w:val="24"/>
          <w:szCs w:val="24"/>
        </w:rPr>
        <w:lastRenderedPageBreak/>
        <w:t>are churning out.</w:t>
      </w:r>
      <w:r w:rsidR="002B4FC2" w:rsidRPr="00B201C1">
        <w:rPr>
          <w:rFonts w:ascii="Times New Roman" w:hAnsi="Times New Roman" w:cs="Times New Roman"/>
          <w:sz w:val="24"/>
          <w:szCs w:val="24"/>
        </w:rPr>
        <w:t xml:space="preserve"> The public relations profession</w:t>
      </w:r>
      <w:r w:rsidRPr="00B201C1">
        <w:rPr>
          <w:rFonts w:ascii="Times New Roman" w:hAnsi="Times New Roman" w:cs="Times New Roman"/>
          <w:sz w:val="24"/>
          <w:szCs w:val="24"/>
        </w:rPr>
        <w:t xml:space="preserve">al also tries to connect the story to the </w:t>
      </w:r>
      <w:r w:rsidR="002B4FC2" w:rsidRPr="00B201C1">
        <w:rPr>
          <w:rFonts w:ascii="Times New Roman" w:hAnsi="Times New Roman" w:cs="Times New Roman"/>
          <w:sz w:val="24"/>
          <w:szCs w:val="24"/>
        </w:rPr>
        <w:t>film to the real article. He explains that the film ventures on the effects of a destroyed net pen and that caused in the underwater, including waterborne diseases from an exposed fish farm.</w:t>
      </w:r>
    </w:p>
    <w:p w:rsidR="002B4FC2" w:rsidRPr="00B201C1" w:rsidRDefault="00D16450" w:rsidP="00811799">
      <w:pPr>
        <w:spacing w:line="480" w:lineRule="auto"/>
        <w:ind w:firstLine="720"/>
        <w:rPr>
          <w:rFonts w:ascii="Times New Roman" w:hAnsi="Times New Roman" w:cs="Times New Roman"/>
          <w:sz w:val="24"/>
          <w:szCs w:val="24"/>
        </w:rPr>
      </w:pPr>
      <w:r w:rsidRPr="00B201C1">
        <w:rPr>
          <w:rFonts w:ascii="Times New Roman" w:hAnsi="Times New Roman" w:cs="Times New Roman"/>
          <w:sz w:val="24"/>
          <w:szCs w:val="24"/>
        </w:rPr>
        <w:t>The author connects to quotes that human beings have a mentality of being superior to nature and that have caused a lot of problems. Humans believe they can control the en</w:t>
      </w:r>
      <w:r w:rsidRPr="00B201C1">
        <w:rPr>
          <w:rFonts w:ascii="Times New Roman" w:hAnsi="Times New Roman" w:cs="Times New Roman"/>
          <w:sz w:val="24"/>
          <w:szCs w:val="24"/>
        </w:rPr>
        <w:t>vironment, which he connotes that it's impossible. Peoples' activities are impacting negatively to nature and are likely to lead to an impoverished life due to natural destruction. He quotes that if the wild species are going to be lost, then the people ar</w:t>
      </w:r>
      <w:r w:rsidRPr="00B201C1">
        <w:rPr>
          <w:rFonts w:ascii="Times New Roman" w:hAnsi="Times New Roman" w:cs="Times New Roman"/>
          <w:sz w:val="24"/>
          <w:szCs w:val="24"/>
        </w:rPr>
        <w:t>e also going to be missed. Nature is generally of vital importance as article links to the topic</w:t>
      </w:r>
      <w:r w:rsidR="00B80FBC">
        <w:rPr>
          <w:rFonts w:ascii="Times New Roman" w:hAnsi="Times New Roman" w:cs="Times New Roman"/>
          <w:sz w:val="24"/>
          <w:szCs w:val="24"/>
        </w:rPr>
        <w:t xml:space="preserve"> (</w:t>
      </w:r>
      <w:proofErr w:type="spellStart"/>
      <w:r w:rsidR="00B80FBC" w:rsidRPr="00727B4D">
        <w:rPr>
          <w:rFonts w:ascii="Times New Roman" w:eastAsia="Times New Roman" w:hAnsi="Times New Roman" w:cs="Times New Roman"/>
          <w:sz w:val="24"/>
          <w:szCs w:val="24"/>
          <w:lang w:val="en-US"/>
        </w:rPr>
        <w:t>Bolander</w:t>
      </w:r>
      <w:proofErr w:type="spellEnd"/>
      <w:r w:rsidR="00B80FBC">
        <w:rPr>
          <w:rFonts w:ascii="Times New Roman" w:eastAsia="Times New Roman" w:hAnsi="Times New Roman" w:cs="Times New Roman"/>
          <w:sz w:val="24"/>
          <w:szCs w:val="24"/>
          <w:lang w:val="en-US"/>
        </w:rPr>
        <w:t>, 2010)</w:t>
      </w:r>
      <w:r w:rsidRPr="00B201C1">
        <w:rPr>
          <w:rFonts w:ascii="Times New Roman" w:hAnsi="Times New Roman" w:cs="Times New Roman"/>
          <w:sz w:val="24"/>
          <w:szCs w:val="24"/>
        </w:rPr>
        <w:t>.</w:t>
      </w:r>
    </w:p>
    <w:p w:rsidR="00AC0ED3" w:rsidRPr="00B201C1" w:rsidRDefault="00D16450" w:rsidP="00AC0ED3">
      <w:pPr>
        <w:spacing w:line="480" w:lineRule="auto"/>
        <w:ind w:firstLine="720"/>
        <w:rPr>
          <w:rFonts w:ascii="Times New Roman" w:hAnsi="Times New Roman" w:cs="Times New Roman"/>
          <w:sz w:val="24"/>
          <w:szCs w:val="24"/>
        </w:rPr>
      </w:pPr>
      <w:r w:rsidRPr="00B201C1">
        <w:rPr>
          <w:rFonts w:ascii="Times New Roman" w:hAnsi="Times New Roman" w:cs="Times New Roman"/>
          <w:sz w:val="24"/>
          <w:szCs w:val="24"/>
        </w:rPr>
        <w:t>Linking a topic to its background is the work of a public relations officer that points to the role of placing articles on the best media platforms. The writer explains the Patagonia background that it came into existence forty years ago through the work o</w:t>
      </w:r>
      <w:r w:rsidRPr="00B201C1">
        <w:rPr>
          <w:rFonts w:ascii="Times New Roman" w:hAnsi="Times New Roman" w:cs="Times New Roman"/>
          <w:sz w:val="24"/>
          <w:szCs w:val="24"/>
        </w:rPr>
        <w:t>f a dirtbag climber in the intention of wild places exploration. He says that the company exists because it is in the forefront of fighting for global land and water protection. Here, there is the building of the company's image. It has even gone to the ex</w:t>
      </w:r>
      <w:r w:rsidRPr="00B201C1">
        <w:rPr>
          <w:rFonts w:ascii="Times New Roman" w:hAnsi="Times New Roman" w:cs="Times New Roman"/>
          <w:sz w:val="24"/>
          <w:szCs w:val="24"/>
        </w:rPr>
        <w:t>tent of suing Trump's administration to retrieving public area that has where millions of expenditure have been on the non-profit environment that is challenging to the planet. He sums up by confirming the film to be the third in the Patagonia trilogy on r</w:t>
      </w:r>
      <w:r w:rsidRPr="00B201C1">
        <w:rPr>
          <w:rFonts w:ascii="Times New Roman" w:hAnsi="Times New Roman" w:cs="Times New Roman"/>
          <w:sz w:val="24"/>
          <w:szCs w:val="24"/>
        </w:rPr>
        <w:t>ivers after the DamNation and Blue Heart.</w:t>
      </w:r>
    </w:p>
    <w:p w:rsidR="003A4C30" w:rsidRPr="00B201C1" w:rsidRDefault="00D16450" w:rsidP="00B201C1">
      <w:pPr>
        <w:spacing w:line="480" w:lineRule="auto"/>
        <w:ind w:firstLine="720"/>
        <w:rPr>
          <w:rFonts w:ascii="Times New Roman" w:hAnsi="Times New Roman" w:cs="Times New Roman"/>
          <w:sz w:val="24"/>
          <w:szCs w:val="24"/>
        </w:rPr>
      </w:pPr>
      <w:r w:rsidRPr="00B201C1">
        <w:rPr>
          <w:rFonts w:ascii="Times New Roman" w:hAnsi="Times New Roman" w:cs="Times New Roman"/>
          <w:sz w:val="24"/>
          <w:szCs w:val="24"/>
        </w:rPr>
        <w:t xml:space="preserve">In general, a certain percentage of public relations professional stories feature on television and radio news that can be highest in the community newspapers. Some of the stories' </w:t>
      </w:r>
      <w:r w:rsidR="007A26BD" w:rsidRPr="00B201C1">
        <w:rPr>
          <w:rFonts w:ascii="Times New Roman" w:hAnsi="Times New Roman" w:cs="Times New Roman"/>
          <w:sz w:val="24"/>
          <w:szCs w:val="24"/>
        </w:rPr>
        <w:t>origins are</w:t>
      </w:r>
      <w:r w:rsidRPr="00B201C1">
        <w:rPr>
          <w:rFonts w:ascii="Times New Roman" w:hAnsi="Times New Roman" w:cs="Times New Roman"/>
          <w:sz w:val="24"/>
          <w:szCs w:val="24"/>
        </w:rPr>
        <w:t xml:space="preserve"> even unknown because </w:t>
      </w:r>
      <w:r w:rsidR="007A26BD" w:rsidRPr="00B201C1">
        <w:rPr>
          <w:rFonts w:ascii="Times New Roman" w:hAnsi="Times New Roman" w:cs="Times New Roman"/>
          <w:sz w:val="24"/>
          <w:szCs w:val="24"/>
        </w:rPr>
        <w:t xml:space="preserve">they are from news services relied on the stations for their programs. Some of the PR materials feature even without getting edited. The media is dependent on the PR </w:t>
      </w:r>
      <w:r w:rsidR="003A4C30" w:rsidRPr="00B201C1">
        <w:rPr>
          <w:rFonts w:ascii="Times New Roman" w:hAnsi="Times New Roman" w:cs="Times New Roman"/>
          <w:sz w:val="24"/>
          <w:szCs w:val="24"/>
        </w:rPr>
        <w:t>story contribution</w:t>
      </w:r>
      <w:r w:rsidR="007A26BD" w:rsidRPr="00B201C1">
        <w:rPr>
          <w:rFonts w:ascii="Times New Roman" w:hAnsi="Times New Roman" w:cs="Times New Roman"/>
          <w:sz w:val="24"/>
          <w:szCs w:val="24"/>
        </w:rPr>
        <w:t>, and thus it is es</w:t>
      </w:r>
      <w:r w:rsidR="00B201C1" w:rsidRPr="00B201C1">
        <w:rPr>
          <w:rFonts w:ascii="Times New Roman" w:hAnsi="Times New Roman" w:cs="Times New Roman"/>
          <w:sz w:val="24"/>
          <w:szCs w:val="24"/>
        </w:rPr>
        <w:t>sential to understand this part.</w:t>
      </w:r>
    </w:p>
    <w:p w:rsidR="000A7100" w:rsidRDefault="000A710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rsidR="00727B4D" w:rsidRPr="00727B4D" w:rsidRDefault="00727B4D" w:rsidP="00727B4D">
      <w:pPr>
        <w:shd w:val="clear" w:color="auto" w:fill="FFFFFF"/>
        <w:spacing w:after="0" w:line="240" w:lineRule="auto"/>
        <w:jc w:val="center"/>
        <w:rPr>
          <w:rFonts w:ascii="Times New Roman" w:eastAsia="Times New Roman" w:hAnsi="Times New Roman" w:cs="Times New Roman"/>
          <w:sz w:val="24"/>
          <w:szCs w:val="24"/>
          <w:lang w:val="en-US"/>
        </w:rPr>
      </w:pPr>
      <w:r w:rsidRPr="00727B4D">
        <w:rPr>
          <w:rFonts w:ascii="Times New Roman" w:eastAsia="Times New Roman" w:hAnsi="Times New Roman" w:cs="Times New Roman"/>
          <w:sz w:val="24"/>
          <w:szCs w:val="24"/>
          <w:lang w:val="en-US"/>
        </w:rPr>
        <w:lastRenderedPageBreak/>
        <w:t>References</w:t>
      </w:r>
    </w:p>
    <w:p w:rsidR="00727B4D" w:rsidRPr="00B201C1" w:rsidRDefault="00727B4D" w:rsidP="00727B4D">
      <w:pPr>
        <w:shd w:val="clear" w:color="auto" w:fill="FFFFFF"/>
        <w:spacing w:after="0" w:line="550" w:lineRule="atLeast"/>
        <w:ind w:left="720" w:right="75" w:hanging="720"/>
        <w:rPr>
          <w:rFonts w:ascii="Times New Roman" w:eastAsia="Times New Roman" w:hAnsi="Times New Roman" w:cs="Times New Roman"/>
          <w:sz w:val="24"/>
          <w:szCs w:val="24"/>
          <w:lang w:val="en-US"/>
        </w:rPr>
      </w:pPr>
      <w:proofErr w:type="spellStart"/>
      <w:r w:rsidRPr="00727B4D">
        <w:rPr>
          <w:rFonts w:ascii="Times New Roman" w:eastAsia="Times New Roman" w:hAnsi="Times New Roman" w:cs="Times New Roman"/>
          <w:sz w:val="24"/>
          <w:szCs w:val="24"/>
          <w:lang w:val="en-US"/>
        </w:rPr>
        <w:t>Bolander</w:t>
      </w:r>
      <w:proofErr w:type="spellEnd"/>
      <w:r w:rsidRPr="00727B4D">
        <w:rPr>
          <w:rFonts w:ascii="Times New Roman" w:eastAsia="Times New Roman" w:hAnsi="Times New Roman" w:cs="Times New Roman"/>
          <w:sz w:val="24"/>
          <w:szCs w:val="24"/>
          <w:lang w:val="en-US"/>
        </w:rPr>
        <w:t>, J. (2010). </w:t>
      </w:r>
      <w:r w:rsidRPr="00B201C1">
        <w:rPr>
          <w:rFonts w:ascii="Times New Roman" w:eastAsia="Times New Roman" w:hAnsi="Times New Roman" w:cs="Times New Roman"/>
          <w:i/>
          <w:iCs/>
          <w:sz w:val="24"/>
          <w:szCs w:val="24"/>
          <w:lang w:val="en-US"/>
        </w:rPr>
        <w:t>Five Roles of Public Relations</w:t>
      </w:r>
      <w:r w:rsidRPr="00B201C1">
        <w:rPr>
          <w:rFonts w:ascii="Times New Roman" w:eastAsia="Times New Roman" w:hAnsi="Times New Roman" w:cs="Times New Roman"/>
          <w:sz w:val="24"/>
          <w:szCs w:val="24"/>
          <w:lang w:val="en-US"/>
        </w:rPr>
        <w:t xml:space="preserve">. The Daily </w:t>
      </w:r>
      <w:r w:rsidRPr="00727B4D">
        <w:rPr>
          <w:rFonts w:ascii="Times New Roman" w:eastAsia="Times New Roman" w:hAnsi="Times New Roman" w:cs="Times New Roman"/>
          <w:sz w:val="24"/>
          <w:szCs w:val="24"/>
          <w:lang w:val="en-US"/>
        </w:rPr>
        <w:t>MBA.</w:t>
      </w:r>
    </w:p>
    <w:p w:rsidR="000A7100" w:rsidRPr="000A7100" w:rsidRDefault="00727B4D" w:rsidP="00A907A9">
      <w:pPr>
        <w:shd w:val="clear" w:color="auto" w:fill="FFFFFF"/>
        <w:spacing w:after="0" w:line="550" w:lineRule="atLeast"/>
        <w:ind w:left="720" w:right="75"/>
        <w:rPr>
          <w:rFonts w:ascii="Times New Roman" w:eastAsia="Times New Roman" w:hAnsi="Times New Roman" w:cs="Times New Roman"/>
          <w:sz w:val="24"/>
          <w:szCs w:val="24"/>
          <w:lang w:val="en-US"/>
        </w:rPr>
      </w:pPr>
      <w:r w:rsidRPr="00727B4D">
        <w:rPr>
          <w:rFonts w:ascii="Times New Roman" w:eastAsia="Times New Roman" w:hAnsi="Times New Roman" w:cs="Times New Roman"/>
          <w:sz w:val="24"/>
          <w:szCs w:val="24"/>
          <w:lang w:val="en-US"/>
        </w:rPr>
        <w:t> </w:t>
      </w:r>
      <w:r w:rsidR="000A7100">
        <w:rPr>
          <w:rFonts w:ascii="Times New Roman" w:eastAsia="Times New Roman" w:hAnsi="Times New Roman" w:cs="Times New Roman"/>
          <w:sz w:val="24"/>
          <w:szCs w:val="24"/>
          <w:lang w:val="en-US"/>
        </w:rPr>
        <w:fldChar w:fldCharType="begin"/>
      </w:r>
      <w:r w:rsidR="000A7100">
        <w:rPr>
          <w:rFonts w:ascii="Times New Roman" w:eastAsia="Times New Roman" w:hAnsi="Times New Roman" w:cs="Times New Roman"/>
          <w:sz w:val="24"/>
          <w:szCs w:val="24"/>
          <w:lang w:val="en-US"/>
        </w:rPr>
        <w:instrText xml:space="preserve"> HYPERLINK "</w:instrText>
      </w:r>
      <w:r w:rsidR="000A7100" w:rsidRPr="000A7100">
        <w:rPr>
          <w:rFonts w:ascii="Times New Roman" w:eastAsia="Times New Roman" w:hAnsi="Times New Roman" w:cs="Times New Roman"/>
          <w:sz w:val="24"/>
          <w:szCs w:val="24"/>
          <w:lang w:val="en-US"/>
        </w:rPr>
        <w:instrText>https://www.thedailymba.com/2010/03/</w:instrText>
      </w:r>
    </w:p>
    <w:p w:rsidR="000A7100" w:rsidRPr="00A35105" w:rsidRDefault="000A7100" w:rsidP="00A907A9">
      <w:pPr>
        <w:shd w:val="clear" w:color="auto" w:fill="FFFFFF"/>
        <w:spacing w:after="0" w:line="550" w:lineRule="atLeast"/>
        <w:ind w:left="720" w:right="75"/>
        <w:rPr>
          <w:rStyle w:val="Hyperlink"/>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instrText xml:space="preserve">" </w:instrText>
      </w:r>
      <w:r>
        <w:rPr>
          <w:rFonts w:ascii="Times New Roman" w:eastAsia="Times New Roman" w:hAnsi="Times New Roman" w:cs="Times New Roman"/>
          <w:sz w:val="24"/>
          <w:szCs w:val="24"/>
          <w:lang w:val="en-US"/>
        </w:rPr>
        <w:fldChar w:fldCharType="separate"/>
      </w:r>
      <w:r w:rsidRPr="00A35105">
        <w:rPr>
          <w:rStyle w:val="Hyperlink"/>
          <w:rFonts w:ascii="Times New Roman" w:eastAsia="Times New Roman" w:hAnsi="Times New Roman" w:cs="Times New Roman"/>
          <w:sz w:val="24"/>
          <w:szCs w:val="24"/>
          <w:lang w:val="en-US"/>
        </w:rPr>
        <w:t>https://www.thedailymba.com/2010/03/</w:t>
      </w:r>
    </w:p>
    <w:p w:rsidR="00713B8E" w:rsidRPr="00A907A9" w:rsidRDefault="000A7100" w:rsidP="00A907A9">
      <w:pPr>
        <w:shd w:val="clear" w:color="auto" w:fill="FFFFFF"/>
        <w:spacing w:after="0" w:line="550" w:lineRule="atLeast"/>
        <w:ind w:left="720" w:right="75"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end"/>
      </w:r>
      <w:proofErr w:type="spellStart"/>
      <w:r w:rsidR="00727B4D" w:rsidRPr="00727B4D">
        <w:rPr>
          <w:rFonts w:ascii="Times New Roman" w:eastAsia="Times New Roman" w:hAnsi="Times New Roman" w:cs="Times New Roman"/>
          <w:sz w:val="24"/>
          <w:szCs w:val="24"/>
          <w:lang w:val="en-US"/>
        </w:rPr>
        <w:t>Byars</w:t>
      </w:r>
      <w:proofErr w:type="spellEnd"/>
      <w:r w:rsidR="00727B4D" w:rsidRPr="00727B4D">
        <w:rPr>
          <w:rFonts w:ascii="Times New Roman" w:eastAsia="Times New Roman" w:hAnsi="Times New Roman" w:cs="Times New Roman"/>
          <w:sz w:val="24"/>
          <w:szCs w:val="24"/>
          <w:lang w:val="en-US"/>
        </w:rPr>
        <w:t>, T. (2019). </w:t>
      </w:r>
      <w:r w:rsidR="00727B4D" w:rsidRPr="00B201C1">
        <w:rPr>
          <w:rFonts w:ascii="Times New Roman" w:eastAsia="Times New Roman" w:hAnsi="Times New Roman" w:cs="Times New Roman"/>
          <w:i/>
          <w:iCs/>
          <w:sz w:val="24"/>
          <w:szCs w:val="24"/>
          <w:lang w:val="en-US"/>
        </w:rPr>
        <w:t>Patagonia Releases Documentary About the High Cost of Fish Hatcheries, Fish Farms, and Human Ignorance</w:t>
      </w:r>
      <w:r w:rsidR="00727B4D" w:rsidRPr="00727B4D">
        <w:rPr>
          <w:rFonts w:ascii="Times New Roman" w:eastAsia="Times New Roman" w:hAnsi="Times New Roman" w:cs="Times New Roman"/>
          <w:sz w:val="24"/>
          <w:szCs w:val="24"/>
          <w:lang w:val="en-US"/>
        </w:rPr>
        <w:t>. Patagonia Works. </w:t>
      </w:r>
      <w:hyperlink r:id="rId6" w:history="1">
        <w:r w:rsidR="00727B4D" w:rsidRPr="00A907A9">
          <w:rPr>
            <w:rStyle w:val="Hyperlink"/>
            <w:rFonts w:ascii="Times New Roman" w:eastAsia="Times New Roman" w:hAnsi="Times New Roman" w:cs="Times New Roman"/>
            <w:sz w:val="24"/>
            <w:szCs w:val="24"/>
            <w:lang w:val="en-US"/>
          </w:rPr>
          <w:t>https://www.patagoniaworks.com/press/2/</w:t>
        </w:r>
      </w:hyperlink>
    </w:p>
    <w:sectPr w:rsidR="00713B8E" w:rsidRPr="00A907A9" w:rsidSect="00424E9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450" w:rsidRDefault="00D16450">
      <w:pPr>
        <w:spacing w:after="0" w:line="240" w:lineRule="auto"/>
      </w:pPr>
      <w:r>
        <w:separator/>
      </w:r>
    </w:p>
  </w:endnote>
  <w:endnote w:type="continuationSeparator" w:id="0">
    <w:p w:rsidR="00D16450" w:rsidRDefault="00D16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97" w:rsidRDefault="00424E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97" w:rsidRDefault="00424E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97" w:rsidRDefault="00424E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450" w:rsidRDefault="00D16450">
      <w:pPr>
        <w:spacing w:after="0" w:line="240" w:lineRule="auto"/>
      </w:pPr>
      <w:r>
        <w:separator/>
      </w:r>
    </w:p>
  </w:footnote>
  <w:footnote w:type="continuationSeparator" w:id="0">
    <w:p w:rsidR="00D16450" w:rsidRDefault="00D164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97" w:rsidRDefault="00424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469" w:rsidRPr="006A59D6" w:rsidRDefault="006A59D6" w:rsidP="00424E97">
    <w:pPr>
      <w:rPr>
        <w:rFonts w:ascii="Times New Roman" w:hAnsi="Times New Roman" w:cs="Times New Roman"/>
        <w:sz w:val="24"/>
        <w:szCs w:val="24"/>
      </w:rPr>
    </w:pPr>
    <w:r>
      <w:rPr>
        <w:rFonts w:ascii="Times New Roman" w:hAnsi="Times New Roman" w:cs="Times New Roman"/>
        <w:sz w:val="24"/>
        <w:szCs w:val="24"/>
      </w:rPr>
      <w:t>PUBLIC RELATIONS IMPACT IN NEWS ARTICLES</w:t>
    </w:r>
    <w:sdt>
      <w:sdtPr>
        <w:id w:val="460008724"/>
        <w:docPartObj>
          <w:docPartGallery w:val="Page Numbers (Top of Page)"/>
          <w:docPartUnique/>
        </w:docPartObj>
      </w:sdtPr>
      <w:sdtEndPr>
        <w:rPr>
          <w:noProof/>
        </w:rPr>
      </w:sdtEndPr>
      <w:sdtContent>
        <w:r w:rsidR="00424E97">
          <w:tab/>
        </w:r>
        <w:r w:rsidR="00424E97">
          <w:tab/>
        </w:r>
        <w:r>
          <w:tab/>
        </w:r>
        <w:r>
          <w:tab/>
        </w:r>
        <w:r>
          <w:tab/>
        </w:r>
        <w:r w:rsidR="00E57469">
          <w:fldChar w:fldCharType="begin"/>
        </w:r>
        <w:r w:rsidR="00E57469">
          <w:instrText xml:space="preserve"> PAGE   \* MERGEFORMAT </w:instrText>
        </w:r>
        <w:r w:rsidR="00E57469">
          <w:fldChar w:fldCharType="separate"/>
        </w:r>
        <w:r w:rsidR="00424E97">
          <w:rPr>
            <w:noProof/>
          </w:rPr>
          <w:t>4</w:t>
        </w:r>
        <w:r w:rsidR="00E57469">
          <w:rPr>
            <w:noProof/>
          </w:rPr>
          <w:fldChar w:fldCharType="end"/>
        </w:r>
      </w:sdtContent>
    </w:sdt>
  </w:p>
  <w:p w:rsidR="00AB7D19" w:rsidRDefault="00AB7D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97" w:rsidRDefault="00424E97">
    <w:pPr>
      <w:pStyle w:val="Header"/>
    </w:pPr>
    <w:r>
      <w:rPr>
        <w:rFonts w:ascii="Times New Roman" w:hAnsi="Times New Roman" w:cs="Times New Roman"/>
        <w:sz w:val="24"/>
        <w:szCs w:val="24"/>
      </w:rPr>
      <w:t>Running Head: PUBLIC RELATIONS IMPACT IN NEWS ARTICLES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wtbA0sbQwMDUytzRQ0lEKTi0uzszPAykwrAUAb8TmdSwAAAA="/>
  </w:docVars>
  <w:rsids>
    <w:rsidRoot w:val="00AD3295"/>
    <w:rsid w:val="000A7100"/>
    <w:rsid w:val="000F1692"/>
    <w:rsid w:val="002B4FC2"/>
    <w:rsid w:val="003134CC"/>
    <w:rsid w:val="0038642D"/>
    <w:rsid w:val="003A4C30"/>
    <w:rsid w:val="00424E97"/>
    <w:rsid w:val="006412E1"/>
    <w:rsid w:val="0066506A"/>
    <w:rsid w:val="006A59D6"/>
    <w:rsid w:val="00713B8E"/>
    <w:rsid w:val="00727B4D"/>
    <w:rsid w:val="007A26BD"/>
    <w:rsid w:val="00811799"/>
    <w:rsid w:val="00943800"/>
    <w:rsid w:val="00974A19"/>
    <w:rsid w:val="00A410C4"/>
    <w:rsid w:val="00A553EF"/>
    <w:rsid w:val="00A907A9"/>
    <w:rsid w:val="00AB7D19"/>
    <w:rsid w:val="00AC0ED3"/>
    <w:rsid w:val="00AD3295"/>
    <w:rsid w:val="00AD377E"/>
    <w:rsid w:val="00AD66F2"/>
    <w:rsid w:val="00B201C1"/>
    <w:rsid w:val="00B80FBC"/>
    <w:rsid w:val="00B814BE"/>
    <w:rsid w:val="00D16450"/>
    <w:rsid w:val="00E57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4E9AC2-AE58-4DCB-B46C-3570BB93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D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D19"/>
  </w:style>
  <w:style w:type="paragraph" w:styleId="Footer">
    <w:name w:val="footer"/>
    <w:basedOn w:val="Normal"/>
    <w:link w:val="FooterChar"/>
    <w:uiPriority w:val="99"/>
    <w:unhideWhenUsed/>
    <w:rsid w:val="00AB7D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D19"/>
  </w:style>
  <w:style w:type="paragraph" w:styleId="BalloonText">
    <w:name w:val="Balloon Text"/>
    <w:basedOn w:val="Normal"/>
    <w:link w:val="BalloonTextChar"/>
    <w:uiPriority w:val="99"/>
    <w:semiHidden/>
    <w:unhideWhenUsed/>
    <w:rsid w:val="00AB7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D19"/>
    <w:rPr>
      <w:rFonts w:ascii="Tahoma" w:hAnsi="Tahoma" w:cs="Tahoma"/>
      <w:sz w:val="16"/>
      <w:szCs w:val="16"/>
    </w:rPr>
  </w:style>
  <w:style w:type="paragraph" w:styleId="NormalWeb">
    <w:name w:val="Normal (Web)"/>
    <w:basedOn w:val="Normal"/>
    <w:uiPriority w:val="99"/>
    <w:semiHidden/>
    <w:unhideWhenUsed/>
    <w:rsid w:val="00727B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27B4D"/>
    <w:rPr>
      <w:i/>
      <w:iCs/>
    </w:rPr>
  </w:style>
  <w:style w:type="character" w:styleId="Hyperlink">
    <w:name w:val="Hyperlink"/>
    <w:basedOn w:val="DefaultParagraphFont"/>
    <w:uiPriority w:val="99"/>
    <w:unhideWhenUsed/>
    <w:rsid w:val="00727B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14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tagoniaworks.com/press/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4</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6</cp:revision>
  <dcterms:created xsi:type="dcterms:W3CDTF">2020-02-13T05:18:00Z</dcterms:created>
  <dcterms:modified xsi:type="dcterms:W3CDTF">2020-02-13T09:50:00Z</dcterms:modified>
</cp:coreProperties>
</file>